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1F3A0F9" wp14:paraId="4D5B46A6" wp14:textId="2DED8B04">
      <w:pPr>
        <w:spacing w:before="0" w:beforeAutospacing="off" w:after="0" w:afterAutospacing="off"/>
        <w:jc w:val="center"/>
      </w:pPr>
      <w:r w:rsidRPr="21F3A0F9" w:rsidR="4C269825">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Sending Ritual</w:t>
      </w:r>
    </w:p>
    <w:p xmlns:wp14="http://schemas.microsoft.com/office/word/2010/wordml" w:rsidP="21F3A0F9" wp14:paraId="22279027" wp14:textId="0C9F776D">
      <w:pPr>
        <w:spacing w:before="0" w:beforeAutospacing="off" w:after="0" w:afterAutospacing="off"/>
      </w:pPr>
      <w:r w:rsidRPr="21F3A0F9" w:rsidR="4C269825">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Instead of a closing worship, we will be having a sending ritual. We understand that many of you need to go and we honor your time. We will begin in five minutes and we ask those who need to go, please make sure to go first.</w:t>
      </w:r>
    </w:p>
    <w:p xmlns:wp14="http://schemas.microsoft.com/office/word/2010/wordml" wp14:paraId="42DDB516" wp14:textId="13259FD6">
      <w:r>
        <w:br/>
      </w:r>
    </w:p>
    <w:p xmlns:wp14="http://schemas.microsoft.com/office/word/2010/wordml" w:rsidP="21F3A0F9" wp14:paraId="764A89F8" wp14:textId="61DADE47">
      <w:pPr>
        <w:spacing w:before="0" w:beforeAutospacing="off" w:after="0" w:afterAutospacing="off"/>
      </w:pPr>
      <w:r w:rsidRPr="21F3A0F9" w:rsidR="4C269825">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Centering</w:t>
      </w:r>
    </w:p>
    <w:p xmlns:wp14="http://schemas.microsoft.com/office/word/2010/wordml" w:rsidP="21F3A0F9" wp14:paraId="5FFFC11A" wp14:textId="7F1D9990">
      <w:pPr>
        <w:spacing w:before="0" w:beforeAutospacing="off" w:after="0" w:afterAutospacing="off"/>
      </w:pPr>
      <w:r w:rsidRPr="21F3A0F9" w:rsidR="4C269825">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Take a deep, cleansing breath. </w:t>
      </w:r>
    </w:p>
    <w:p xmlns:wp14="http://schemas.microsoft.com/office/word/2010/wordml" w:rsidP="21F3A0F9" wp14:paraId="7D5F5B06" wp14:textId="2992713E">
      <w:pPr>
        <w:spacing w:before="0" w:beforeAutospacing="off" w:after="0" w:afterAutospacing="off"/>
      </w:pPr>
      <w:r w:rsidRPr="21F3A0F9" w:rsidR="4C269825">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Make a commitment to be fully present in this closing ritual. We are tempted to think about what we have next; family, pets, sermons, but just for a few more minutes, take time to be fully present with us here and with God. </w:t>
      </w:r>
    </w:p>
    <w:p xmlns:wp14="http://schemas.microsoft.com/office/word/2010/wordml" wp14:paraId="660120D1" wp14:textId="7F404073">
      <w:r>
        <w:br/>
      </w:r>
    </w:p>
    <w:p xmlns:wp14="http://schemas.microsoft.com/office/word/2010/wordml" w:rsidP="21F3A0F9" wp14:paraId="69FF7296" wp14:textId="16D2581A">
      <w:pPr>
        <w:spacing w:before="0" w:beforeAutospacing="off" w:after="0" w:afterAutospacing="off"/>
      </w:pPr>
      <w:r w:rsidRPr="21F3A0F9" w:rsidR="4C269825">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Holy God,</w:t>
      </w:r>
      <w:r w:rsidRPr="21F3A0F9" w:rsidR="4C269825">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 xml:space="preserve"> please help us to be here, in the present. You are always fully present to us. Allow us to be present to the gift of each moment, no matter how ordinary, so that we can be present to the joy and wonder of your loving Spirit each moment of each day. Amen.</w:t>
      </w:r>
    </w:p>
    <w:p xmlns:wp14="http://schemas.microsoft.com/office/word/2010/wordml" wp14:paraId="227620B3" wp14:textId="477F09CD">
      <w:r>
        <w:br/>
      </w:r>
    </w:p>
    <w:p xmlns:wp14="http://schemas.microsoft.com/office/word/2010/wordml" w:rsidP="21F3A0F9" wp14:paraId="2EC9F5A4" wp14:textId="6BF6B957">
      <w:pPr>
        <w:spacing w:before="0" w:beforeAutospacing="off" w:after="0" w:afterAutospacing="off"/>
      </w:pPr>
      <w:r w:rsidRPr="21F3A0F9" w:rsidR="4C269825">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Prayer instructions- dissolving paper.</w:t>
      </w:r>
    </w:p>
    <w:p xmlns:wp14="http://schemas.microsoft.com/office/word/2010/wordml" w:rsidP="21F3A0F9" wp14:paraId="154E2FAC" wp14:textId="0B364F64">
      <w:pPr>
        <w:spacing w:before="0" w:beforeAutospacing="off" w:after="0" w:afterAutospacing="off"/>
      </w:pPr>
      <w:r w:rsidRPr="21F3A0F9" w:rsidR="4C269825">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Reflect on the experience of the week. Pray about your experience and what you need from God moving forward. Remember, whatever you are feeling is holy. We are sacred children of God through our baptism and we are given the courage and strength as children of God that we need to move forward. God gives us everything we need to help others experience their faith and God in new and innovative ways. </w:t>
      </w:r>
    </w:p>
    <w:p xmlns:wp14="http://schemas.microsoft.com/office/word/2010/wordml" wp14:paraId="40EE9EED" wp14:textId="2B9B7300">
      <w:r>
        <w:br/>
      </w:r>
    </w:p>
    <w:p xmlns:wp14="http://schemas.microsoft.com/office/word/2010/wordml" w:rsidP="21F3A0F9" wp14:paraId="46096A37" wp14:textId="6F666FDA">
      <w:pPr>
        <w:spacing w:before="0" w:beforeAutospacing="off" w:after="0" w:afterAutospacing="off"/>
      </w:pPr>
      <w:r w:rsidRPr="21F3A0F9" w:rsidR="4C269825">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Take this time to write your prayers on the papers we handed out. When you are ready, put those prayers in the water of the baptismal font. Watch as your prayers mix with others. In the mixing of our prayers, we are reminded of our baptism and are renewed as we prepare to leave this sacred space and time together. </w:t>
      </w:r>
    </w:p>
    <w:p xmlns:wp14="http://schemas.microsoft.com/office/word/2010/wordml" wp14:paraId="1FC35D0B" wp14:textId="24C7873C">
      <w:r>
        <w:br/>
      </w:r>
    </w:p>
    <w:p xmlns:wp14="http://schemas.microsoft.com/office/word/2010/wordml" w:rsidP="21F3A0F9" wp14:paraId="2A8CAED0" wp14:textId="3763E3DC">
      <w:pPr>
        <w:spacing w:before="0" w:beforeAutospacing="off" w:after="0" w:afterAutospacing="off"/>
      </w:pPr>
      <w:r w:rsidRPr="21F3A0F9" w:rsidR="4C269825">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 xml:space="preserve">Music: </w:t>
      </w:r>
      <w:r w:rsidRPr="21F3A0F9" w:rsidR="4C269825">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Native American flute</w:t>
      </w:r>
    </w:p>
    <w:p xmlns:wp14="http://schemas.microsoft.com/office/word/2010/wordml" w:rsidP="21F3A0F9" wp14:paraId="76D62CC9" wp14:textId="7FEE53DF">
      <w:pPr>
        <w:spacing w:before="0" w:beforeAutospacing="off" w:after="0" w:afterAutospacing="off"/>
      </w:pPr>
      <w:r w:rsidRPr="21F3A0F9" w:rsidR="4C269825">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I will have a CD of Leon Joseph Littlebird. We can put it on repeat. </w:t>
      </w:r>
    </w:p>
    <w:p xmlns:wp14="http://schemas.microsoft.com/office/word/2010/wordml" wp14:paraId="4AC92B82" wp14:textId="5D03D238">
      <w:r>
        <w:br/>
      </w:r>
    </w:p>
    <w:p xmlns:wp14="http://schemas.microsoft.com/office/word/2010/wordml" w:rsidP="21F3A0F9" wp14:paraId="71BA3206" wp14:textId="526CF03D">
      <w:pPr>
        <w:spacing w:before="0" w:beforeAutospacing="off" w:after="0" w:afterAutospacing="off"/>
      </w:pPr>
      <w:r w:rsidRPr="21F3A0F9" w:rsidR="4C269825">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Words Over the Font</w:t>
      </w:r>
    </w:p>
    <w:p xmlns:wp14="http://schemas.microsoft.com/office/word/2010/wordml" w:rsidP="21F3A0F9" wp14:paraId="338D5AEB" wp14:textId="2DC2A255">
      <w:pPr>
        <w:spacing w:before="0" w:beforeAutospacing="off" w:after="0" w:afterAutospacing="off"/>
      </w:pPr>
      <w:r w:rsidRPr="21F3A0F9" w:rsidR="4C269825">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Holy God, we trust that you hear and answer all our prayers. The way ahead is still unknown. Inspire us to tread new paths that strengthen our and our church’s faith and relationship with you. In Jesus’ name we pray, Amen.</w:t>
      </w:r>
    </w:p>
    <w:p xmlns:wp14="http://schemas.microsoft.com/office/word/2010/wordml" wp14:paraId="7CBBDDF1" wp14:textId="04BCB791">
      <w:r>
        <w:br/>
      </w:r>
    </w:p>
    <w:p xmlns:wp14="http://schemas.microsoft.com/office/word/2010/wordml" w:rsidP="21F3A0F9" wp14:paraId="0B22DAAF" wp14:textId="4C6554FB">
      <w:pPr>
        <w:spacing w:before="0" w:beforeAutospacing="off" w:after="0" w:afterAutospacing="off"/>
      </w:pPr>
      <w:r w:rsidRPr="21F3A0F9" w:rsidR="4C269825">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Blessing of the oil</w:t>
      </w:r>
    </w:p>
    <w:p xmlns:wp14="http://schemas.microsoft.com/office/word/2010/wordml" w:rsidP="21F3A0F9" wp14:paraId="67368C0E" wp14:textId="184D54A5">
      <w:pPr>
        <w:spacing w:before="0" w:beforeAutospacing="off" w:after="0" w:afterAutospacing="off"/>
      </w:pPr>
      <w:r w:rsidRPr="21F3A0F9" w:rsidR="4C269825">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**When you go down to bless the font, make sure to bring the oil from the altar. Go ahead and do this from the font.</w:t>
      </w:r>
    </w:p>
    <w:p xmlns:wp14="http://schemas.microsoft.com/office/word/2010/wordml" w:rsidP="21F3A0F9" wp14:paraId="6284D262" wp14:textId="373C98A1">
      <w:pPr>
        <w:spacing w:before="0" w:beforeAutospacing="off" w:after="0" w:afterAutospacing="off"/>
      </w:pPr>
      <w:r w:rsidRPr="21F3A0F9" w:rsidR="4C269825">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I will be using oil from Thistle Farms located in Nashville, TN. Thistle Farms is a non-profit business run by women who have survived lives of violence, prostitution and abuse. Into every product goes the belief that freedom starts with healing, and love can change lives. Dave will be using oil from Ten Thousand Villages. It is made from locally-sourced, handmade shea butter by artisans in Ghana who also handcraft the clay pot.</w:t>
      </w:r>
    </w:p>
    <w:p xmlns:wp14="http://schemas.microsoft.com/office/word/2010/wordml" wp14:paraId="66FE8A37" wp14:textId="46600561">
      <w:r>
        <w:br/>
      </w:r>
    </w:p>
    <w:p xmlns:wp14="http://schemas.microsoft.com/office/word/2010/wordml" w:rsidP="21F3A0F9" wp14:paraId="1F0F5D9B" wp14:textId="4C732D07">
      <w:pPr>
        <w:spacing w:before="0" w:beforeAutospacing="off" w:after="0" w:afterAutospacing="off"/>
      </w:pPr>
      <w:r w:rsidRPr="21F3A0F9" w:rsidR="4C269825">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We ask God to not only give the hands who created this product freedom, healing and love to change their lives, but also to give it to God’s holy church. We have talked a lot this weekend about change and change is not easy. Holy God, we need healing from the pain of change. We need your love and reassurance as we begin a new path. With this holy anointing, give us what we need to journey forward with you. With this holy anointing bless us with whatever it is that we need to be the leaders you call us to be. </w:t>
      </w:r>
    </w:p>
    <w:p xmlns:wp14="http://schemas.microsoft.com/office/word/2010/wordml" wp14:paraId="27BDFE43" wp14:textId="1B7F9FB4">
      <w:r>
        <w:br/>
      </w:r>
    </w:p>
    <w:p xmlns:wp14="http://schemas.microsoft.com/office/word/2010/wordml" w:rsidP="21F3A0F9" wp14:paraId="52B64F19" wp14:textId="64C4E567">
      <w:pPr>
        <w:spacing w:before="0" w:beforeAutospacing="off" w:after="0" w:afterAutospacing="off"/>
      </w:pPr>
      <w:r w:rsidRPr="21F3A0F9" w:rsidR="4C269825">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After you come forward for holy anointing, you are invited to take a butterfly home with you. Let it remind us that we are, as God’s church, rooted in tradition while striving to be radically relevant in an ever changing world. Let it remind us that God gives us everything we need to become the church God envisions us to be.</w:t>
      </w:r>
    </w:p>
    <w:p xmlns:wp14="http://schemas.microsoft.com/office/word/2010/wordml" wp14:paraId="20128F2B" wp14:textId="725B9D30">
      <w:r>
        <w:br/>
      </w:r>
    </w:p>
    <w:p xmlns:wp14="http://schemas.microsoft.com/office/word/2010/wordml" w:rsidP="21F3A0F9" wp14:paraId="3387BA8D" wp14:textId="5E87C924">
      <w:pPr>
        <w:spacing w:before="0" w:beforeAutospacing="off" w:after="0" w:afterAutospacing="off"/>
      </w:pPr>
      <w:r w:rsidRPr="21F3A0F9" w:rsidR="4C269825">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 I invite those who need to leave to come forward, first. Then, I invite the rest of you to come forward. Once you have been anointed,take a butterfly and  you can return to your seat in prayer or you are welcome to go.</w:t>
      </w:r>
    </w:p>
    <w:p xmlns:wp14="http://schemas.microsoft.com/office/word/2010/wordml" wp14:paraId="47356055" wp14:textId="6DDB4037">
      <w:r>
        <w:br/>
      </w:r>
    </w:p>
    <w:p xmlns:wp14="http://schemas.microsoft.com/office/word/2010/wordml" w:rsidP="21F3A0F9" wp14:paraId="0C15F263" wp14:textId="7DF1AA3F">
      <w:pPr>
        <w:spacing w:before="0" w:beforeAutospacing="off" w:after="0" w:afterAutospacing="off"/>
      </w:pPr>
      <w:r w:rsidRPr="21F3A0F9" w:rsidR="4C269825">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Sending</w:t>
      </w:r>
    </w:p>
    <w:p xmlns:wp14="http://schemas.microsoft.com/office/word/2010/wordml" w:rsidP="21F3A0F9" wp14:paraId="330AE783" wp14:textId="1C0C20E0">
      <w:pPr>
        <w:spacing w:before="0" w:beforeAutospacing="off" w:after="0" w:afterAutospacing="off"/>
      </w:pPr>
      <w:r w:rsidRPr="21F3A0F9" w:rsidR="4C269825">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Go from this holy space renewed and inspired to do God’s work.</w:t>
      </w:r>
    </w:p>
    <w:p xmlns:wp14="http://schemas.microsoft.com/office/word/2010/wordml" w:rsidP="21F3A0F9" wp14:paraId="6CF12E01" wp14:textId="582CA252">
      <w:pPr>
        <w:spacing w:before="0" w:beforeAutospacing="off" w:after="0" w:afterAutospacing="off"/>
      </w:pPr>
      <w:r w:rsidRPr="21F3A0F9" w:rsidR="4C269825">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Thanks be to God.</w:t>
      </w:r>
    </w:p>
    <w:p xmlns:wp14="http://schemas.microsoft.com/office/word/2010/wordml" wp14:paraId="5FFCD8E0" wp14:textId="482E5F30">
      <w:r>
        <w:br/>
      </w:r>
    </w:p>
    <w:p xmlns:wp14="http://schemas.microsoft.com/office/word/2010/wordml" w:rsidP="21F3A0F9" wp14:paraId="044E9567" wp14:textId="4105301B">
      <w:pPr>
        <w:spacing w:before="0" w:beforeAutospacing="off" w:after="0" w:afterAutospacing="off"/>
      </w:pPr>
      <w:r w:rsidRPr="21F3A0F9" w:rsidR="4C269825">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Come and be anointed</w:t>
      </w:r>
    </w:p>
    <w:p xmlns:wp14="http://schemas.microsoft.com/office/word/2010/wordml" wp14:paraId="68E562CB" wp14:textId="4EA4E2CC">
      <w:r>
        <w:br/>
      </w:r>
    </w:p>
    <w:p xmlns:wp14="http://schemas.microsoft.com/office/word/2010/wordml" w:rsidP="21F3A0F9" wp14:paraId="2BE50A8B" wp14:textId="18CEF519">
      <w:pPr>
        <w:spacing w:before="0" w:beforeAutospacing="off" w:after="0" w:afterAutospacing="off"/>
      </w:pPr>
      <w:r w:rsidRPr="21F3A0F9" w:rsidR="4C269825">
        <w:rPr>
          <w:rFonts w:ascii="Times New Roman" w:hAnsi="Times New Roman" w:eastAsia="Times New Roman" w:cs="Times New Roman"/>
          <w:b w:val="1"/>
          <w:bCs w:val="1"/>
          <w:i w:val="0"/>
          <w:iCs w:val="0"/>
          <w:strike w:val="0"/>
          <w:dstrike w:val="0"/>
          <w:noProof w:val="0"/>
          <w:color w:val="000000" w:themeColor="text1" w:themeTint="FF" w:themeShade="FF"/>
          <w:sz w:val="28"/>
          <w:szCs w:val="28"/>
          <w:u w:val="none"/>
          <w:lang w:val="en-US"/>
        </w:rPr>
        <w:t xml:space="preserve">Holy Anointing- </w:t>
      </w:r>
      <w:r w:rsidRPr="21F3A0F9" w:rsidR="4C269825">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music same.</w:t>
      </w:r>
    </w:p>
    <w:p xmlns:wp14="http://schemas.microsoft.com/office/word/2010/wordml" w:rsidP="21F3A0F9" wp14:paraId="2C4B2D4A" wp14:textId="086220B5">
      <w:pPr>
        <w:spacing w:before="0" w:beforeAutospacing="off" w:after="0" w:afterAutospacing="off"/>
      </w:pPr>
      <w:r w:rsidRPr="21F3A0F9" w:rsidR="4C269825">
        <w:rPr>
          <w:rFonts w:ascii="Times New Roman" w:hAnsi="Times New Roman" w:eastAsia="Times New Roman" w:cs="Times New Roman"/>
          <w:b w:val="0"/>
          <w:bCs w:val="0"/>
          <w:i w:val="0"/>
          <w:iCs w:val="0"/>
          <w:strike w:val="0"/>
          <w:dstrike w:val="0"/>
          <w:noProof w:val="0"/>
          <w:color w:val="000000" w:themeColor="text1" w:themeTint="FF" w:themeShade="FF"/>
          <w:sz w:val="28"/>
          <w:szCs w:val="28"/>
          <w:u w:val="none"/>
          <w:lang w:val="en-US"/>
        </w:rPr>
        <w:t xml:space="preserve">I will have a CD of Leon Joseph Littlebird. We can put it on repeat. </w:t>
      </w:r>
    </w:p>
    <w:p xmlns:wp14="http://schemas.microsoft.com/office/word/2010/wordml" w:rsidP="21F3A0F9" wp14:paraId="2C078E63" wp14:textId="1D8DC55D">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FC0C53"/>
    <w:rsid w:val="21F3A0F9"/>
    <w:rsid w:val="4C269825"/>
    <w:rsid w:val="76FC0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0C53"/>
  <w15:chartTrackingRefBased/>
  <w15:docId w15:val="{A5605D49-AB71-4266-AB77-0B96F5BC51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A24262013892498638EFC8D12C41C9" ma:contentTypeVersion="16" ma:contentTypeDescription="Create a new document." ma:contentTypeScope="" ma:versionID="c5538f04346178e90c13ded92b5be0e1">
  <xsd:schema xmlns:xsd="http://www.w3.org/2001/XMLSchema" xmlns:xs="http://www.w3.org/2001/XMLSchema" xmlns:p="http://schemas.microsoft.com/office/2006/metadata/properties" xmlns:ns2="83b28757-2c82-4518-af08-9ad983ffa40a" xmlns:ns3="af60a91b-bda9-4bbb-b6c0-c7e6c7ec2bbe" targetNamespace="http://schemas.microsoft.com/office/2006/metadata/properties" ma:root="true" ma:fieldsID="959fd519d47bdb1c1be956d116ef592b" ns2:_="" ns3:_="">
    <xsd:import namespace="83b28757-2c82-4518-af08-9ad983ffa40a"/>
    <xsd:import namespace="af60a91b-bda9-4bbb-b6c0-c7e6c7ec2b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28757-2c82-4518-af08-9ad983ffa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bfd8233-9525-47df-82fb-353161b43fb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0a91b-bda9-4bbb-b6c0-c7e6c7ec2bb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3262e36-0dfd-4f92-a215-83bf96200aca}" ma:internalName="TaxCatchAll" ma:showField="CatchAllData" ma:web="af60a91b-bda9-4bbb-b6c0-c7e6c7ec2bb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60a91b-bda9-4bbb-b6c0-c7e6c7ec2bbe" xsi:nil="true"/>
    <lcf76f155ced4ddcb4097134ff3c332f xmlns="83b28757-2c82-4518-af08-9ad983ffa4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F52432-435B-40A5-9283-12826C379B22}"/>
</file>

<file path=customXml/itemProps2.xml><?xml version="1.0" encoding="utf-8"?>
<ds:datastoreItem xmlns:ds="http://schemas.openxmlformats.org/officeDocument/2006/customXml" ds:itemID="{B79E93F6-9D6F-4E3C-8FD1-543DB9E95B95}"/>
</file>

<file path=customXml/itemProps3.xml><?xml version="1.0" encoding="utf-8"?>
<ds:datastoreItem xmlns:ds="http://schemas.openxmlformats.org/officeDocument/2006/customXml" ds:itemID="{B32341E3-EC22-40BC-812D-4CCB2B39DD8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Pfalzgraf</dc:creator>
  <cp:keywords/>
  <dc:description/>
  <cp:lastModifiedBy>Sami Pfalzgraf</cp:lastModifiedBy>
  <dcterms:created xsi:type="dcterms:W3CDTF">2023-10-12T15:32:34Z</dcterms:created>
  <dcterms:modified xsi:type="dcterms:W3CDTF">2023-10-12T15:32:47Z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0x01010028A24262013892498638EFC8D12C41C9</vt:lpwstr>
  </property>
</Properties>
</file>